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8D" w:rsidRPr="005D1C59" w:rsidRDefault="00FF378D" w:rsidP="004D57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Договор N </w:t>
      </w:r>
    </w:p>
    <w:p w:rsidR="00FF378D" w:rsidRPr="005D1C59" w:rsidRDefault="00FF378D" w:rsidP="004D57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энергоснабжения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1C59">
        <w:rPr>
          <w:rFonts w:ascii="Times New Roman" w:hAnsi="Times New Roman" w:cs="Times New Roman"/>
          <w:sz w:val="22"/>
          <w:szCs w:val="22"/>
        </w:rPr>
        <w:t xml:space="preserve">г. </w:t>
      </w:r>
      <w:r w:rsidR="004D5710" w:rsidRPr="005D1C59">
        <w:rPr>
          <w:rFonts w:ascii="Times New Roman" w:hAnsi="Times New Roman" w:cs="Times New Roman"/>
          <w:sz w:val="22"/>
          <w:szCs w:val="22"/>
        </w:rPr>
        <w:t>Санкт-Петербург</w:t>
      </w:r>
      <w:r w:rsidRPr="005D1C5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86B9D" w:rsidRPr="005D1C59">
        <w:rPr>
          <w:rFonts w:ascii="Times New Roman" w:hAnsi="Times New Roman" w:cs="Times New Roman"/>
          <w:sz w:val="22"/>
          <w:szCs w:val="22"/>
        </w:rPr>
        <w:tab/>
      </w:r>
      <w:r w:rsidR="00A36EB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B74E6" w:rsidRPr="005D1C59">
        <w:rPr>
          <w:rFonts w:ascii="Times New Roman" w:hAnsi="Times New Roman" w:cs="Times New Roman"/>
          <w:sz w:val="22"/>
          <w:szCs w:val="22"/>
        </w:rPr>
        <w:tab/>
      </w:r>
      <w:r w:rsidRPr="005D1C59">
        <w:rPr>
          <w:rFonts w:ascii="Times New Roman" w:hAnsi="Times New Roman" w:cs="Times New Roman"/>
          <w:sz w:val="22"/>
          <w:szCs w:val="22"/>
        </w:rPr>
        <w:t>"</w:t>
      </w:r>
      <w:r w:rsidR="000C7D70">
        <w:rPr>
          <w:rFonts w:ascii="Times New Roman" w:hAnsi="Times New Roman" w:cs="Times New Roman"/>
          <w:sz w:val="22"/>
          <w:szCs w:val="22"/>
        </w:rPr>
        <w:t>____</w:t>
      </w:r>
      <w:r w:rsidRPr="005D1C59">
        <w:rPr>
          <w:rFonts w:ascii="Times New Roman" w:hAnsi="Times New Roman" w:cs="Times New Roman"/>
          <w:sz w:val="22"/>
          <w:szCs w:val="22"/>
        </w:rPr>
        <w:t>"</w:t>
      </w:r>
      <w:r w:rsidR="000C7D70">
        <w:rPr>
          <w:rFonts w:ascii="Times New Roman" w:hAnsi="Times New Roman" w:cs="Times New Roman"/>
          <w:sz w:val="22"/>
          <w:szCs w:val="22"/>
        </w:rPr>
        <w:t xml:space="preserve"> ___________ 20______</w:t>
      </w:r>
      <w:r w:rsidRPr="005D1C5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F378D" w:rsidRPr="005D1C59" w:rsidRDefault="00FF37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378D" w:rsidRPr="005D1C59" w:rsidRDefault="00A86B9D" w:rsidP="00A86B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D1C59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5D1C59">
        <w:rPr>
          <w:rFonts w:ascii="Times New Roman" w:hAnsi="Times New Roman" w:cs="Times New Roman"/>
          <w:sz w:val="22"/>
          <w:szCs w:val="22"/>
        </w:rPr>
        <w:t>ТеплоЭнерго</w:t>
      </w:r>
      <w:proofErr w:type="spellEnd"/>
      <w:r w:rsidRPr="005D1C59">
        <w:rPr>
          <w:rFonts w:ascii="Times New Roman" w:hAnsi="Times New Roman" w:cs="Times New Roman"/>
          <w:sz w:val="22"/>
          <w:szCs w:val="22"/>
        </w:rPr>
        <w:t>»</w:t>
      </w:r>
      <w:r w:rsidR="00FF378D" w:rsidRPr="005D1C59">
        <w:rPr>
          <w:rFonts w:ascii="Times New Roman" w:hAnsi="Times New Roman" w:cs="Times New Roman"/>
          <w:sz w:val="22"/>
          <w:szCs w:val="22"/>
        </w:rPr>
        <w:t>,</w:t>
      </w:r>
      <w:r w:rsidRPr="005D1C59">
        <w:rPr>
          <w:rFonts w:ascii="Times New Roman" w:hAnsi="Times New Roman" w:cs="Times New Roman"/>
          <w:sz w:val="22"/>
          <w:szCs w:val="22"/>
        </w:rPr>
        <w:t xml:space="preserve"> </w:t>
      </w:r>
      <w:r w:rsidR="00FF378D" w:rsidRPr="005D1C59">
        <w:rPr>
          <w:rFonts w:ascii="Times New Roman" w:hAnsi="Times New Roman" w:cs="Times New Roman"/>
          <w:sz w:val="22"/>
          <w:szCs w:val="22"/>
        </w:rPr>
        <w:t>именуем</w:t>
      </w:r>
      <w:r w:rsidRPr="005D1C59">
        <w:rPr>
          <w:rFonts w:ascii="Times New Roman" w:hAnsi="Times New Roman" w:cs="Times New Roman"/>
          <w:sz w:val="22"/>
          <w:szCs w:val="22"/>
        </w:rPr>
        <w:t>ое</w:t>
      </w:r>
      <w:r w:rsidR="00FF378D" w:rsidRPr="005D1C59">
        <w:rPr>
          <w:rFonts w:ascii="Times New Roman" w:hAnsi="Times New Roman" w:cs="Times New Roman"/>
          <w:sz w:val="22"/>
          <w:szCs w:val="22"/>
        </w:rPr>
        <w:t xml:space="preserve"> в дальнейшем "Поставщик", в лице </w:t>
      </w:r>
      <w:r w:rsidRPr="005D1C59"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proofErr w:type="spellStart"/>
      <w:r w:rsidRPr="005D1C59">
        <w:rPr>
          <w:rFonts w:ascii="Times New Roman" w:hAnsi="Times New Roman" w:cs="Times New Roman"/>
          <w:sz w:val="22"/>
          <w:szCs w:val="22"/>
        </w:rPr>
        <w:t>Шматкова</w:t>
      </w:r>
      <w:proofErr w:type="spellEnd"/>
      <w:r w:rsidRPr="005D1C59">
        <w:rPr>
          <w:rFonts w:ascii="Times New Roman" w:hAnsi="Times New Roman" w:cs="Times New Roman"/>
          <w:sz w:val="22"/>
          <w:szCs w:val="22"/>
        </w:rPr>
        <w:t xml:space="preserve"> Романа Витальевича</w:t>
      </w:r>
      <w:r w:rsidR="00FF378D" w:rsidRPr="005D1C59">
        <w:rPr>
          <w:rFonts w:ascii="Times New Roman" w:hAnsi="Times New Roman" w:cs="Times New Roman"/>
          <w:sz w:val="22"/>
          <w:szCs w:val="22"/>
        </w:rPr>
        <w:t>,</w:t>
      </w:r>
      <w:r w:rsidRPr="005D1C59">
        <w:rPr>
          <w:rFonts w:ascii="Times New Roman" w:hAnsi="Times New Roman" w:cs="Times New Roman"/>
          <w:sz w:val="22"/>
          <w:szCs w:val="22"/>
        </w:rPr>
        <w:t xml:space="preserve"> </w:t>
      </w:r>
      <w:r w:rsidR="00FF378D" w:rsidRPr="005D1C59">
        <w:rPr>
          <w:rFonts w:ascii="Times New Roman" w:hAnsi="Times New Roman" w:cs="Times New Roman"/>
          <w:sz w:val="22"/>
          <w:szCs w:val="22"/>
        </w:rPr>
        <w:t>действующ</w:t>
      </w:r>
      <w:r w:rsidRPr="005D1C59">
        <w:rPr>
          <w:rFonts w:ascii="Times New Roman" w:hAnsi="Times New Roman" w:cs="Times New Roman"/>
          <w:sz w:val="22"/>
          <w:szCs w:val="22"/>
        </w:rPr>
        <w:t>его на основании Устава</w:t>
      </w:r>
      <w:r w:rsidR="00FF378D" w:rsidRPr="005D1C59">
        <w:rPr>
          <w:rFonts w:ascii="Times New Roman" w:hAnsi="Times New Roman" w:cs="Times New Roman"/>
          <w:sz w:val="22"/>
          <w:szCs w:val="22"/>
        </w:rPr>
        <w:t>,</w:t>
      </w:r>
      <w:r w:rsidRPr="005D1C59">
        <w:rPr>
          <w:rFonts w:ascii="Times New Roman" w:hAnsi="Times New Roman" w:cs="Times New Roman"/>
          <w:sz w:val="22"/>
          <w:szCs w:val="22"/>
        </w:rPr>
        <w:t xml:space="preserve"> </w:t>
      </w:r>
      <w:r w:rsidR="00FF378D" w:rsidRPr="005D1C59">
        <w:rPr>
          <w:rFonts w:ascii="Times New Roman" w:hAnsi="Times New Roman" w:cs="Times New Roman"/>
          <w:sz w:val="22"/>
          <w:szCs w:val="22"/>
        </w:rPr>
        <w:t xml:space="preserve">с одной </w:t>
      </w:r>
      <w:proofErr w:type="gramStart"/>
      <w:r w:rsidR="00FF378D" w:rsidRPr="005D1C59">
        <w:rPr>
          <w:rFonts w:ascii="Times New Roman" w:hAnsi="Times New Roman" w:cs="Times New Roman"/>
          <w:sz w:val="22"/>
          <w:szCs w:val="22"/>
        </w:rPr>
        <w:t>стороны  и</w:t>
      </w:r>
      <w:proofErr w:type="gramEnd"/>
    </w:p>
    <w:p w:rsidR="00A86B9D" w:rsidRPr="005D1C59" w:rsidRDefault="000C7D70" w:rsidP="00A86B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A86B9D" w:rsidRPr="005D1C59">
        <w:rPr>
          <w:rFonts w:ascii="Times New Roman" w:hAnsi="Times New Roman" w:cs="Times New Roman"/>
          <w:sz w:val="22"/>
          <w:szCs w:val="22"/>
        </w:rPr>
        <w:t>, именуемое в дальнейшем «Потреби</w:t>
      </w:r>
      <w:r>
        <w:rPr>
          <w:rFonts w:ascii="Times New Roman" w:hAnsi="Times New Roman" w:cs="Times New Roman"/>
          <w:sz w:val="22"/>
          <w:szCs w:val="22"/>
        </w:rPr>
        <w:t>тель», в лице _________________________________________</w:t>
      </w:r>
      <w:r w:rsidR="00A86B9D" w:rsidRPr="005D1C59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A86B9D" w:rsidRPr="005D1C59">
        <w:rPr>
          <w:rFonts w:ascii="Times New Roman" w:hAnsi="Times New Roman" w:cs="Times New Roman"/>
          <w:sz w:val="22"/>
          <w:szCs w:val="22"/>
        </w:rPr>
        <w:t>, с другой стороны</w:t>
      </w:r>
    </w:p>
    <w:p w:rsidR="00A86B9D" w:rsidRPr="005D1C59" w:rsidRDefault="00A86B9D" w:rsidP="00A86B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D1C59">
        <w:rPr>
          <w:rFonts w:ascii="Times New Roman" w:hAnsi="Times New Roman" w:cs="Times New Roman"/>
          <w:sz w:val="22"/>
          <w:szCs w:val="22"/>
        </w:rPr>
        <w:t>при совместном упоминании Стороны, заключили настоящий Договор о нижеследующем:</w:t>
      </w:r>
    </w:p>
    <w:p w:rsidR="00FF378D" w:rsidRPr="005D1C59" w:rsidRDefault="00FF378D">
      <w:pPr>
        <w:pStyle w:val="ConsPlusNormal"/>
        <w:ind w:firstLine="540"/>
        <w:jc w:val="both"/>
        <w:rPr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D1C59">
        <w:rPr>
          <w:rFonts w:ascii="Times New Roman" w:hAnsi="Times New Roman" w:cs="Times New Roman"/>
          <w:b/>
          <w:szCs w:val="22"/>
        </w:rPr>
        <w:t>1. Предмет Договора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1.1. Поставщик обязуется подавать Потребителю через присоединенную сеть энергию, а Потребитель обязуется оплачивать принятую электрическую энергию (мощность),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энергии, в объеме и на условиях, которые предусмотрены настоящим Договором.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1.2. Поставщик и Потребитель при отпуске электрической энергии и ее потреблении, а также при взаимных расчетах обязуются руководствоваться настоящим Договором, Основными </w:t>
      </w:r>
      <w:hyperlink r:id="rId4" w:history="1">
        <w:r w:rsidRPr="005D1C59">
          <w:rPr>
            <w:rFonts w:ascii="Times New Roman" w:hAnsi="Times New Roman" w:cs="Times New Roman"/>
            <w:szCs w:val="22"/>
          </w:rPr>
          <w:t>положениями</w:t>
        </w:r>
      </w:hyperlink>
      <w:r w:rsidRPr="005D1C59">
        <w:rPr>
          <w:rFonts w:ascii="Times New Roman" w:hAnsi="Times New Roman" w:cs="Times New Roman"/>
          <w:szCs w:val="22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04.05.2012 N 442 (далее - Основные положения), и иными нормами действующего законодательства Российской Федерации, определяющими основные правила работы на розничном рынке электрической энергии.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 Права и обязанности Поставщика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2.1. Поставщик обязан: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2.1.1. Отпускать электрическую энергию и мощность Потребителю в об</w:t>
      </w:r>
      <w:r w:rsidR="00A36EB9">
        <w:rPr>
          <w:rFonts w:ascii="Times New Roman" w:hAnsi="Times New Roman" w:cs="Times New Roman"/>
          <w:szCs w:val="22"/>
        </w:rPr>
        <w:t>ъемах согласно Приложению №</w:t>
      </w:r>
      <w:r w:rsidR="007F3520" w:rsidRPr="005D1C59">
        <w:rPr>
          <w:rFonts w:ascii="Times New Roman" w:hAnsi="Times New Roman" w:cs="Times New Roman"/>
          <w:szCs w:val="22"/>
        </w:rPr>
        <w:t xml:space="preserve"> 1 и № 2</w:t>
      </w:r>
      <w:r w:rsidRPr="005D1C59">
        <w:rPr>
          <w:rFonts w:ascii="Times New Roman" w:hAnsi="Times New Roman" w:cs="Times New Roman"/>
          <w:szCs w:val="22"/>
        </w:rPr>
        <w:t xml:space="preserve"> к настоящему Договору, </w:t>
      </w:r>
      <w:r w:rsidR="00A36EB9">
        <w:rPr>
          <w:rFonts w:ascii="Times New Roman" w:hAnsi="Times New Roman" w:cs="Times New Roman"/>
          <w:szCs w:val="22"/>
        </w:rPr>
        <w:t>по указанным в Приложении №</w:t>
      </w:r>
      <w:r w:rsidR="007F3520" w:rsidRPr="005D1C59">
        <w:rPr>
          <w:rFonts w:ascii="Times New Roman" w:hAnsi="Times New Roman" w:cs="Times New Roman"/>
          <w:szCs w:val="22"/>
        </w:rPr>
        <w:t xml:space="preserve"> 3</w:t>
      </w:r>
      <w:r w:rsidRPr="005D1C59">
        <w:rPr>
          <w:rFonts w:ascii="Times New Roman" w:hAnsi="Times New Roman" w:cs="Times New Roman"/>
          <w:szCs w:val="22"/>
        </w:rPr>
        <w:t xml:space="preserve"> к настоящему Договору точкам поставки.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2.1.2. Обеспечивать на границе балансовой принадлежности электрической сети показатели качества электроэнергии (ПКЭ) в соответствии с действующими требованиями законодательства Российской Федерации.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2.1.3. Согласовывать сроки и продолжительность отключений, ограничений или снижения категории надежности электроснабжения Потребителя для проведения плановых или аварийных работ по ремонту электрооборудования сетевой организации или Потребителя.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2.1.4. Возмещать Потребителю в случаях перерывов электроснабжения по вине Поставщика реальный ущерб. Величина реального ущерба определяется комиссией Поставщика и Потребителя (в спорных случаях с привлечением независимых экспертов) по двухстороннему акту, составленному в течение </w:t>
      </w:r>
      <w:r w:rsidR="00AB6B65" w:rsidRPr="005D1C59">
        <w:rPr>
          <w:rFonts w:ascii="Times New Roman" w:hAnsi="Times New Roman" w:cs="Times New Roman"/>
          <w:szCs w:val="22"/>
        </w:rPr>
        <w:t>7</w:t>
      </w:r>
      <w:r w:rsidRPr="005D1C59">
        <w:rPr>
          <w:rFonts w:ascii="Times New Roman" w:hAnsi="Times New Roman" w:cs="Times New Roman"/>
          <w:szCs w:val="22"/>
        </w:rPr>
        <w:t xml:space="preserve"> (</w:t>
      </w:r>
      <w:r w:rsidR="00AB6B65" w:rsidRPr="005D1C59">
        <w:rPr>
          <w:rFonts w:ascii="Times New Roman" w:hAnsi="Times New Roman" w:cs="Times New Roman"/>
          <w:szCs w:val="22"/>
        </w:rPr>
        <w:t>семи</w:t>
      </w:r>
      <w:r w:rsidRPr="005D1C59">
        <w:rPr>
          <w:rFonts w:ascii="Times New Roman" w:hAnsi="Times New Roman" w:cs="Times New Roman"/>
          <w:szCs w:val="22"/>
        </w:rPr>
        <w:t>) рабочих дней от дня перерыва электроснабжения.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2.1.5. 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</w:t>
      </w:r>
      <w:r w:rsidR="00AB6B65" w:rsidRPr="005D1C59">
        <w:rPr>
          <w:rFonts w:ascii="Times New Roman" w:hAnsi="Times New Roman" w:cs="Times New Roman"/>
          <w:szCs w:val="22"/>
        </w:rPr>
        <w:t xml:space="preserve">одного раза </w:t>
      </w:r>
      <w:r w:rsidRPr="005D1C59">
        <w:rPr>
          <w:rFonts w:ascii="Times New Roman" w:hAnsi="Times New Roman" w:cs="Times New Roman"/>
          <w:szCs w:val="22"/>
        </w:rPr>
        <w:t xml:space="preserve">в </w:t>
      </w:r>
      <w:r w:rsidR="00AB6B65" w:rsidRPr="005D1C59">
        <w:rPr>
          <w:rFonts w:ascii="Times New Roman" w:hAnsi="Times New Roman" w:cs="Times New Roman"/>
          <w:szCs w:val="22"/>
        </w:rPr>
        <w:t>месяц</w:t>
      </w:r>
      <w:r w:rsidRPr="005D1C59">
        <w:rPr>
          <w:rFonts w:ascii="Times New Roman" w:hAnsi="Times New Roman" w:cs="Times New Roman"/>
          <w:szCs w:val="22"/>
        </w:rPr>
        <w:t>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2.1.6. Осуществлять контрольные проверки средств учета не реже одного раза в </w:t>
      </w:r>
      <w:r w:rsidR="00AB6B65" w:rsidRPr="005D1C59">
        <w:rPr>
          <w:rFonts w:ascii="Times New Roman" w:hAnsi="Times New Roman" w:cs="Times New Roman"/>
          <w:szCs w:val="22"/>
        </w:rPr>
        <w:t>месяц</w:t>
      </w:r>
      <w:r w:rsidRPr="005D1C59">
        <w:rPr>
          <w:rFonts w:ascii="Times New Roman" w:hAnsi="Times New Roman" w:cs="Times New Roman"/>
          <w:szCs w:val="22"/>
        </w:rPr>
        <w:t>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2.1.7. Осуществлять действия, необходимые для реализации Потребителем своих прав, предусмотренных </w:t>
      </w:r>
      <w:hyperlink w:anchor="P96" w:history="1">
        <w:proofErr w:type="spellStart"/>
        <w:r w:rsidRPr="005D1C59">
          <w:rPr>
            <w:rFonts w:ascii="Times New Roman" w:hAnsi="Times New Roman" w:cs="Times New Roman"/>
            <w:szCs w:val="22"/>
          </w:rPr>
          <w:t>п</w:t>
        </w:r>
        <w:r w:rsidR="00A36EB9">
          <w:rPr>
            <w:rFonts w:ascii="Times New Roman" w:hAnsi="Times New Roman" w:cs="Times New Roman"/>
            <w:szCs w:val="22"/>
          </w:rPr>
          <w:t>.</w:t>
        </w:r>
        <w:r w:rsidRPr="005D1C59">
          <w:rPr>
            <w:rFonts w:ascii="Times New Roman" w:hAnsi="Times New Roman" w:cs="Times New Roman"/>
            <w:szCs w:val="22"/>
          </w:rPr>
          <w:t>п</w:t>
        </w:r>
        <w:proofErr w:type="spellEnd"/>
        <w:r w:rsidRPr="005D1C59">
          <w:rPr>
            <w:rFonts w:ascii="Times New Roman" w:hAnsi="Times New Roman" w:cs="Times New Roman"/>
            <w:szCs w:val="22"/>
          </w:rPr>
          <w:t>. 3.2.1</w:t>
        </w:r>
      </w:hyperlink>
      <w:r w:rsidRPr="005D1C5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FF378D" w:rsidRPr="005D1C59" w:rsidRDefault="00FF378D" w:rsidP="005D1C5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 Поставщик имеет право: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2.2.1. Беспрепятственного доступа представителей Поставщика или иной организации по его поручению к системам и средствам учета Потребителя в присутствии представителя Потребителя: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для чтения профиля мощности с приборов учета;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контроля режимов электропотребления;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проведения проверки работы средств учета и схем учета электроэнергии и мощности;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проведения замеров по определению показателей качества электрической энергии;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обслуживания электрических сетей и установок, находящихся в собственности и/или эксплуатационной ответственности сетевой организации, при их наличии на территории Потребителя;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lastRenderedPageBreak/>
        <w:t>- контроля подключенной нагрузки сторонних организаций;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отключения установок Потребителя в соответствии с условиями настоящего Договора.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2.2.2. Инициировать полное или частичное ограничение режима потребления электрической энергии после уведомления Потребителя в следующих случаях: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неисполнения или ненадлежащего исполнения Потребителем электрической энергии обязательств по оплате электрической энергии и мощности, а также услуг, оказание которых является неотъемлемой частью процесса энергоснабжения;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прекращения обязательств Сторон по настоящему Договору;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- выявления фактов </w:t>
      </w:r>
      <w:proofErr w:type="spellStart"/>
      <w:r w:rsidRPr="005D1C59">
        <w:rPr>
          <w:rFonts w:ascii="Times New Roman" w:hAnsi="Times New Roman" w:cs="Times New Roman"/>
          <w:szCs w:val="22"/>
        </w:rPr>
        <w:t>безучетного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потребления электрической энергии;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выявления неудовлетворительного состояния энергетических установок Потребителя,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возникновения (угрозы возникновения) аварийных электроэнергетических режимов, в том числе при увеличении потребляемой нагрузки выше разрешенной;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возникновения отключений вследствие повреждения оборудования, стихийных явлений, а также необходимости устранения угрозы жизни людей (далее именуются "</w:t>
      </w:r>
      <w:proofErr w:type="spellStart"/>
      <w:r w:rsidRPr="005D1C59">
        <w:rPr>
          <w:rFonts w:ascii="Times New Roman" w:hAnsi="Times New Roman" w:cs="Times New Roman"/>
          <w:szCs w:val="22"/>
        </w:rPr>
        <w:t>внерегламентные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отключения");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для проведения согласованных в установленном порядке ремонтных работ, если схема энергоснабжения Потребителя не позволяет проводить указанные работы без ограничения режима потребления;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по заявке Потребителя.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Указанные действия могут производиться Поставщиком в рамках требований, установленных </w:t>
      </w:r>
      <w:hyperlink r:id="rId5" w:history="1">
        <w:r w:rsidRPr="005D1C59">
          <w:rPr>
            <w:rFonts w:ascii="Times New Roman" w:hAnsi="Times New Roman" w:cs="Times New Roman"/>
            <w:szCs w:val="22"/>
          </w:rPr>
          <w:t>п. п. 17</w:t>
        </w:r>
      </w:hyperlink>
      <w:r w:rsidRPr="005D1C59">
        <w:rPr>
          <w:rFonts w:ascii="Times New Roman" w:hAnsi="Times New Roman" w:cs="Times New Roman"/>
          <w:szCs w:val="22"/>
        </w:rPr>
        <w:t xml:space="preserve">, </w:t>
      </w:r>
      <w:hyperlink r:id="rId6" w:history="1">
        <w:r w:rsidRPr="005D1C59">
          <w:rPr>
            <w:rFonts w:ascii="Times New Roman" w:hAnsi="Times New Roman" w:cs="Times New Roman"/>
            <w:szCs w:val="22"/>
          </w:rPr>
          <w:t>18</w:t>
        </w:r>
      </w:hyperlink>
      <w:r w:rsidRPr="005D1C59">
        <w:rPr>
          <w:rFonts w:ascii="Times New Roman" w:hAnsi="Times New Roman" w:cs="Times New Roman"/>
          <w:szCs w:val="22"/>
        </w:rPr>
        <w:t xml:space="preserve"> Правил полного и (или) частичного ограничения режима потребления электроэнергии, утвержденных Постановлением Правительства Российской Федерации от 04.05.2012 N 442. В связи с этим в отношении Потребителя, отдельных объектов Потребителя, ограничение режима потребления которых может привести к экологическим, экономическим и социальным последствиям, ограничение режима потребления ниже уровня аварийной брони не производится.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2.2.3. Доводить Потребителю объемы участия в автоматическом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2.2.4. Обратиться в адрес Потребителя с заявкой на оформление акта аварийной брони энергоснабжения объектов Потребителя.</w:t>
      </w:r>
    </w:p>
    <w:p w:rsidR="00FF378D" w:rsidRPr="005D1C59" w:rsidRDefault="00FF378D" w:rsidP="00AB6B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2.2.5. Произвести расчеты по первой ценовой категории с момента ограничения (прекращения) удаленного доступа к АИИС КУЭ Потребителя или же при отказе Потребителя в доступе к системам и средствам учета Потребителя для чтения профиля мощности.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 Права и обязанности Потребителя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 Потребитель обязан: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3.1.1. Производить расчеты за потребляемую электрическую энергию и мощность в порядке, сроки и размере, которые предусмотрены </w:t>
      </w:r>
      <w:hyperlink w:anchor="P131" w:history="1">
        <w:r w:rsidRPr="005D1C59">
          <w:rPr>
            <w:rFonts w:ascii="Times New Roman" w:hAnsi="Times New Roman" w:cs="Times New Roman"/>
            <w:szCs w:val="22"/>
          </w:rPr>
          <w:t>разд. 7</w:t>
        </w:r>
      </w:hyperlink>
      <w:r w:rsidRPr="005D1C5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3.1.2. В суточный срок с момента обнаружения сообщать Поставщику обо всех нарушениях и неисправностях в работе измерительного комплекса, а также систем расчетного учета электрической энергии, о нарушениях защитных средств и пломб на средствах учета, о выявленных сетевой организацией фактах </w:t>
      </w:r>
      <w:proofErr w:type="spellStart"/>
      <w:r w:rsidRPr="005D1C59">
        <w:rPr>
          <w:rFonts w:ascii="Times New Roman" w:hAnsi="Times New Roman" w:cs="Times New Roman"/>
          <w:szCs w:val="22"/>
        </w:rPr>
        <w:t>безучетного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или бездоговорного потребления электроэнергии с предоставлением Поставщику копии акта о выявленном нарушении и </w:t>
      </w:r>
      <w:proofErr w:type="spellStart"/>
      <w:r w:rsidRPr="005D1C59">
        <w:rPr>
          <w:rFonts w:ascii="Times New Roman" w:hAnsi="Times New Roman" w:cs="Times New Roman"/>
          <w:szCs w:val="22"/>
        </w:rPr>
        <w:t>безучетном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потреблении электроэнергии. Восстановить работоспособность средств расчетного учета электрической энергии, находящихся в эксплуатационной ответственности Потребителя в случае выхода из строя или утраты прибора учета в срок не более двух месяцев с момента обнаружения.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3.1.3. Незамедлительно сообщать Поставщику обо всех неисправностях оборудования, принадлежащего сетевой организации, находящегося в помещении или на территории Потребителя.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3.1.4. Предоставлять заявки на потребление электрической энергии и мощности на следующий год в сроки и в порядке, которые указаны в </w:t>
      </w:r>
      <w:hyperlink w:anchor="P118" w:history="1">
        <w:r w:rsidRPr="005D1C59">
          <w:rPr>
            <w:rFonts w:ascii="Times New Roman" w:hAnsi="Times New Roman" w:cs="Times New Roman"/>
            <w:szCs w:val="22"/>
          </w:rPr>
          <w:t>разд. 5</w:t>
        </w:r>
      </w:hyperlink>
      <w:r w:rsidRPr="005D1C5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3.1.5. Обеспечивать согласование проведения плановых ремонтов в сетях и на оборудовании сетевой организации не чаще двух раз в квартал на время по технологическим регламентам (уведомление Потребителя - не позднее чем за </w:t>
      </w:r>
      <w:r w:rsidR="00602D2F" w:rsidRPr="005D1C59">
        <w:rPr>
          <w:rFonts w:ascii="Times New Roman" w:hAnsi="Times New Roman" w:cs="Times New Roman"/>
          <w:szCs w:val="22"/>
        </w:rPr>
        <w:t>2</w:t>
      </w:r>
      <w:r w:rsidRPr="005D1C59">
        <w:rPr>
          <w:rFonts w:ascii="Times New Roman" w:hAnsi="Times New Roman" w:cs="Times New Roman"/>
          <w:szCs w:val="22"/>
        </w:rPr>
        <w:t xml:space="preserve"> (</w:t>
      </w:r>
      <w:r w:rsidR="00602D2F" w:rsidRPr="005D1C59">
        <w:rPr>
          <w:rFonts w:ascii="Times New Roman" w:hAnsi="Times New Roman" w:cs="Times New Roman"/>
          <w:szCs w:val="22"/>
        </w:rPr>
        <w:t>двух</w:t>
      </w:r>
      <w:r w:rsidRPr="005D1C59">
        <w:rPr>
          <w:rFonts w:ascii="Times New Roman" w:hAnsi="Times New Roman" w:cs="Times New Roman"/>
          <w:szCs w:val="22"/>
        </w:rPr>
        <w:t xml:space="preserve">) рабочих дней до предстоящих регламентных работ), а также информировать Поставщика и сетевую организацию о плановых (текущих и капитальных) ремонтах на энергетических объектах Потребителя в срок не позднее </w:t>
      </w:r>
      <w:r w:rsidR="00602D2F" w:rsidRPr="005D1C59">
        <w:rPr>
          <w:rFonts w:ascii="Times New Roman" w:hAnsi="Times New Roman" w:cs="Times New Roman"/>
          <w:szCs w:val="22"/>
        </w:rPr>
        <w:t>2</w:t>
      </w:r>
      <w:r w:rsidRPr="005D1C59">
        <w:rPr>
          <w:rFonts w:ascii="Times New Roman" w:hAnsi="Times New Roman" w:cs="Times New Roman"/>
          <w:szCs w:val="22"/>
        </w:rPr>
        <w:t xml:space="preserve"> (</w:t>
      </w:r>
      <w:r w:rsidR="00602D2F" w:rsidRPr="005D1C59">
        <w:rPr>
          <w:rFonts w:ascii="Times New Roman" w:hAnsi="Times New Roman" w:cs="Times New Roman"/>
          <w:szCs w:val="22"/>
        </w:rPr>
        <w:t>двух</w:t>
      </w:r>
      <w:r w:rsidRPr="005D1C59">
        <w:rPr>
          <w:rFonts w:ascii="Times New Roman" w:hAnsi="Times New Roman" w:cs="Times New Roman"/>
          <w:szCs w:val="22"/>
        </w:rPr>
        <w:t xml:space="preserve">) рабочих </w:t>
      </w:r>
      <w:r w:rsidRPr="005D1C59">
        <w:rPr>
          <w:rFonts w:ascii="Times New Roman" w:hAnsi="Times New Roman" w:cs="Times New Roman"/>
          <w:szCs w:val="22"/>
        </w:rPr>
        <w:lastRenderedPageBreak/>
        <w:t>дней до их начала.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3.1.6. Обеспечивать постоянный удаленный доступ к АИИС КУЭ Потребителя, а также беспрепятственный доступ представителей Поставщика или иной организации по его поручению к средствам расчетного учета в присутствии представителей Потребителя для чтения профиля мощности с приборов учета Потребителя, для контроля над соблюдением установленных режимов электропотребления и мощности, для проведения проверки работы средств учета, для проведения замеров по определению показателей качества электроэнергии, контроля подключенной нагрузки сторонних организаций.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3.1.7. Обеспечивать сохранность на своей территории электрооборудования, воздушных и кабельных линий электропередачи, средств учета электроэнергии и других электроустановок, принадлежащих сетевой организации.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3.1.8. Обеспечивать безопасность эксплуатации находящихся в ведении Потребителя электрических сетей и исправность используемого им оборудования, связанного с передачей электрической энергии.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3.1.9. Согласовывать с Поставщиком, с обязательным внесением соответствующих изменений в договор: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увеличение мощности токоприемников выше определенной договором присоединения к сети;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изменение схемы электроснабжения и учета электроэнергии;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подключение новых объектов Потребителя или сторонних организаций.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3.1.10. Ежемесячно в первый рабочий день по окончании расчетного периода представлять Поставщику</w:t>
      </w:r>
      <w:r w:rsidR="00C70751" w:rsidRPr="005D1C59">
        <w:rPr>
          <w:rFonts w:ascii="Times New Roman" w:hAnsi="Times New Roman" w:cs="Times New Roman"/>
          <w:szCs w:val="22"/>
        </w:rPr>
        <w:t xml:space="preserve"> Отчет о расходе электрической энергии</w:t>
      </w:r>
      <w:r w:rsidRPr="005D1C59">
        <w:rPr>
          <w:rFonts w:ascii="Times New Roman" w:hAnsi="Times New Roman" w:cs="Times New Roman"/>
          <w:szCs w:val="22"/>
        </w:rPr>
        <w:t>, оформленный согласно ут</w:t>
      </w:r>
      <w:r w:rsidR="007F3520" w:rsidRPr="005D1C59">
        <w:rPr>
          <w:rFonts w:ascii="Times New Roman" w:hAnsi="Times New Roman" w:cs="Times New Roman"/>
          <w:szCs w:val="22"/>
        </w:rPr>
        <w:t>вержденной форме (Приложение N 4</w:t>
      </w:r>
      <w:r w:rsidRPr="005D1C59">
        <w:rPr>
          <w:rFonts w:ascii="Times New Roman" w:hAnsi="Times New Roman" w:cs="Times New Roman"/>
          <w:szCs w:val="22"/>
        </w:rPr>
        <w:t xml:space="preserve"> к настоящему Договору).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3.1.11. В случае непредставления Потребителем показаний расчетного прибора учета в сроки, установленные в настоящем Договоре, применять показания контрольного прибора учета.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Непредставление потребителем показаний расчетного прибора учета более двух расчетных периодов подряд является основанием для проведения внеплановой проверки такого прибора учета.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3.1.12. Обслуживать средства учета электроэнергии, находящиеся на балансе или в эксплуатационной ответственности Потребителя: поддерживать эти средства учета в состоянии, отвечающем требованиям нормативно-технической документации, независимо от места их установки; осуществлять замену и поверку расчетных средств учета электроэнергии, трансформаторов тока и напряжения, находящихся во владении или на ином законном основании у Потребителя, в установленные нормативными документами сроки, с обязательным согласованием этой замены или поверки с Поставщиком и последующим уведомлением о выполненных работах; согласовывать с Поставщиком тип прибора учета и способ передачи данных в случае принятия решения Потребителем о выборе ценовой категории со второй по шестую.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3.1.13. Незамедлительно уведомлять дежурного диспетчера сетевой организации об авариях на энергетических объектах Потребителя, связанных с отключением питающих линий, внезапном прекращении подачи электроэнергии вследствие повреждения основного оборудования, а также о пожарах, вызванных неисправностью электроустановок, с последующим незамедлительным информированием Поставщика.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3.1.14. Принимать участие в автоматическом либо в оперативном противоаварийном управлении мощностью. Поддерживать в исправности средства релейной защиты и противоаварийной автоматики, средства учета электрической энергии и мощности, а также иные устройства, необходимые для поддержания требуемых параметров надежности и качества электроэнергии;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3.1.15. В десятидневный срок сообщать Поставщику сведения об изменениях юридического адреса, банковских реквизитов, наименования Потребителя, ведомственной принадлежности и (или) формы собственности и других реквизитов, влияющих на надлежащее исполнение Договора.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3.1.16. 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энергопринимающих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 Потребителя,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энергопринимающих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 (групп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энергопринимающих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устройств).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3.1.17. Самостоятельно урегулировать с сетевой организацией вопросы оперативно-</w:t>
      </w:r>
      <w:r w:rsidRPr="005D1C59">
        <w:rPr>
          <w:rFonts w:ascii="Times New Roman" w:hAnsi="Times New Roman" w:cs="Times New Roman"/>
          <w:szCs w:val="22"/>
        </w:rPr>
        <w:lastRenderedPageBreak/>
        <w:t>технологического взаимодействия.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3.1.18. 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Поставщику о расторжении или изменении договора энергоснабжения.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3.1.19. В случае прекращения права пользования (владения)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энергопринимающим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оборудованием немедленно информировать об этом Поставщика с приложением подтверждающих документов, направить заявление о расторжении (изменении) договора энергоснабжения, а также произвести расчеты за потребленную электрическую энергию и произвести отключение данных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энергопринимающих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3.1.20.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обеспечить доступ к принадлежащим ему энергетическим установкам и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энергопринимающим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устройствам уполномоченных представителей Поставщика для осуществления действий по ограничению режима потребления.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3.1.21. Определять величину технологической и аварийной брони электроснабжения с последующим предоставлением Поставщику Акта согласования технологической и аварийной брони электроснабжения потребителя электрической энергии (мощности).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3.1.22. Установить и поддерживать в состоянии готовности к использованию при возникновении отключений или введении ограничения потребления электрической энергии резервный источник снабжения электрической энергией при наличии первой или второй категории надежности. В противном случае при возникновении отключений подачи электрической энергии вследствие повреждения оборудования, в том числе в результате стихийных бедствий, а также вследствие необходимости отключения подачи электрической энергии с целью устранения угрозы жизни и здоровью людей до установки такого резервного источника Поставщик не несет ответственности за нарушение условия о категории надежности по Договору.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3.1.23. Направить письменный запрос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в соответствии с порядком, утвержденным Основными </w:t>
      </w:r>
      <w:hyperlink r:id="rId7" w:history="1">
        <w:r w:rsidRPr="005D1C59">
          <w:rPr>
            <w:rFonts w:ascii="Times New Roman" w:hAnsi="Times New Roman" w:cs="Times New Roman"/>
            <w:szCs w:val="22"/>
          </w:rPr>
          <w:t>положениями</w:t>
        </w:r>
      </w:hyperlink>
      <w:r w:rsidRPr="005D1C59">
        <w:rPr>
          <w:rFonts w:ascii="Times New Roman" w:hAnsi="Times New Roman" w:cs="Times New Roman"/>
          <w:szCs w:val="22"/>
        </w:rPr>
        <w:t>, при намерении установить систему учета или прибор учета, входящий в состав измерительного комплекса или системы учета, либо заменить ранее установленные систему учета или прибор учета, входящий в состав измерительного комплекса или системы учета, с предоставлением следующих данных: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реквизитов и контактных данных Потребителя;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- места нахождения и технических характеристик </w:t>
      </w:r>
      <w:proofErr w:type="spellStart"/>
      <w:r w:rsidRPr="005D1C59">
        <w:rPr>
          <w:rFonts w:ascii="Times New Roman" w:hAnsi="Times New Roman" w:cs="Times New Roman"/>
          <w:szCs w:val="22"/>
        </w:rPr>
        <w:t>энергопринимающих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устройств (объектов по производству электрической энергии (мощности), объектов электросетевого хозяйства), в отношении которых Потребитель имеет намерение установить или заменить систему учета либо прибор учета, входящий в состав измерительного комплекса или системы учета;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метрологических характеристик прибора учета, в том числе его класса точности, типа прибора учета, срока очередной поверки, мест установки существующих приборов учета, в том числе входящих в состав измерительного комплекса или системы учета;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предлагаемых мест установки прибора учета, схем подключения прибора учета и иных компонентов измерительных комплексов и систем учета, а также метрологических характеристик прибора учета (в случае наличия у Потребителя таких предложений).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96"/>
      <w:bookmarkEnd w:id="0"/>
      <w:r w:rsidRPr="005D1C59">
        <w:rPr>
          <w:rFonts w:ascii="Times New Roman" w:hAnsi="Times New Roman" w:cs="Times New Roman"/>
          <w:szCs w:val="22"/>
        </w:rPr>
        <w:t>3.2. Потребитель имеет право: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3.2.1. Предъявлять претензию на возмещение реального ущерба в случаях перерывов электроснабжения по вине Поставщика, за исключением случаев, предусмотренных условиями настоящего Договора. Величина реального ущерба определяется комиссией Поставщика и Потребителя (в спорных случаях с привлечением независимых экспертов) по двухстороннему акту, составленному в течение </w:t>
      </w:r>
      <w:r w:rsidR="004F7D8A" w:rsidRPr="005D1C59">
        <w:rPr>
          <w:rFonts w:ascii="Times New Roman" w:hAnsi="Times New Roman" w:cs="Times New Roman"/>
          <w:szCs w:val="22"/>
        </w:rPr>
        <w:t>7</w:t>
      </w:r>
      <w:r w:rsidRPr="005D1C59">
        <w:rPr>
          <w:rFonts w:ascii="Times New Roman" w:hAnsi="Times New Roman" w:cs="Times New Roman"/>
          <w:szCs w:val="22"/>
        </w:rPr>
        <w:t xml:space="preserve"> (</w:t>
      </w:r>
      <w:r w:rsidR="004F7D8A" w:rsidRPr="005D1C59">
        <w:rPr>
          <w:rFonts w:ascii="Times New Roman" w:hAnsi="Times New Roman" w:cs="Times New Roman"/>
          <w:szCs w:val="22"/>
        </w:rPr>
        <w:t>семи</w:t>
      </w:r>
      <w:r w:rsidRPr="005D1C59">
        <w:rPr>
          <w:rFonts w:ascii="Times New Roman" w:hAnsi="Times New Roman" w:cs="Times New Roman"/>
          <w:szCs w:val="22"/>
        </w:rPr>
        <w:t>) рабочих</w:t>
      </w:r>
      <w:r w:rsidR="004F7D8A" w:rsidRPr="005D1C59">
        <w:rPr>
          <w:rFonts w:ascii="Times New Roman" w:hAnsi="Times New Roman" w:cs="Times New Roman"/>
          <w:szCs w:val="22"/>
        </w:rPr>
        <w:t xml:space="preserve"> </w:t>
      </w:r>
      <w:r w:rsidRPr="005D1C59">
        <w:rPr>
          <w:rFonts w:ascii="Times New Roman" w:hAnsi="Times New Roman" w:cs="Times New Roman"/>
          <w:szCs w:val="22"/>
        </w:rPr>
        <w:t>дней от дня перерыва электроснабжения.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3.2.2. Подключать только с письменного разрешения Поставщика к своим сетям другого абонента с обязательной установкой интервальных приборов учета электроэнергии при условии заключения этим абонентом договора энергоснабжения с Поставщиком.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3.2.3. Корректировать договорный объем не позднее чем за 10 дней до начала расчетного периода, в котором производится изменение договорного объема.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3.2.4. При условии уведомления Поставщика в течение 1 (одного) месяца от даты принятия решения об установлении тарифов на услуги по передаче электрической энергии в соответствующем субъекте Российской Федерации выбрать для проведения расчетов за электрическую энергию: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lastRenderedPageBreak/>
        <w:t>- первую ценовую категорию;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вторую ценовую категорию при наличии приборов учета, позволяющих получать данные о потреблении электрической энергии по зонам суток;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третью - шестую категорию - при наличии приборов учета, позволяющих получать данные о потреблении электрической энергии по часам суток.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3.2.5. Самостоятельно выбрать вариант расчета за услуги по передаче электрической энергии (</w:t>
      </w:r>
      <w:proofErr w:type="spellStart"/>
      <w:r w:rsidRPr="005D1C59">
        <w:rPr>
          <w:rFonts w:ascii="Times New Roman" w:hAnsi="Times New Roman" w:cs="Times New Roman"/>
          <w:szCs w:val="22"/>
        </w:rPr>
        <w:t>двухставочный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или </w:t>
      </w:r>
      <w:proofErr w:type="spellStart"/>
      <w:r w:rsidRPr="005D1C59">
        <w:rPr>
          <w:rFonts w:ascii="Times New Roman" w:hAnsi="Times New Roman" w:cs="Times New Roman"/>
          <w:szCs w:val="22"/>
        </w:rPr>
        <w:t>одноставочный</w:t>
      </w:r>
      <w:proofErr w:type="spellEnd"/>
      <w:r w:rsidRPr="005D1C59">
        <w:rPr>
          <w:rFonts w:ascii="Times New Roman" w:hAnsi="Times New Roman" w:cs="Times New Roman"/>
          <w:szCs w:val="22"/>
        </w:rPr>
        <w:t>) посредством уведомления Поставщика в течение одного месяца от даты принятия решения об установлении тарифов на услуги по передаче электрической энергии в соответствующем субъекте Российской Федерации. При этом выбранный вариант тарифа применяется для целей расчетов за электрическую энергию (мощность) от даты введения в действие указанных тарифов на услуги по передаче электрической энергии. В случае отсутствия уведомления о выборе варианта тарифа на каждый последующий календарный год расчеты осуществляются по тарифу, применяемому в предыдущем календарном году. Изменение варианта тарифа на услуги по передаче электрической энергии в течение периода действия этого тарифа не допускается.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3.2.6. В случае если Потребитель выбрал вариант расчета за услуги по передаче электрической энергии по </w:t>
      </w:r>
      <w:proofErr w:type="spellStart"/>
      <w:r w:rsidRPr="005D1C59">
        <w:rPr>
          <w:rFonts w:ascii="Times New Roman" w:hAnsi="Times New Roman" w:cs="Times New Roman"/>
          <w:szCs w:val="22"/>
        </w:rPr>
        <w:t>двухставочному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тарифу, он вправе выбрать четвертую или шестую ценовую категорию.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В случае если Потребитель выбрал вариант расчета за услуги по передаче электрической энергии по </w:t>
      </w:r>
      <w:proofErr w:type="spellStart"/>
      <w:r w:rsidRPr="005D1C59">
        <w:rPr>
          <w:rFonts w:ascii="Times New Roman" w:hAnsi="Times New Roman" w:cs="Times New Roman"/>
          <w:szCs w:val="22"/>
        </w:rPr>
        <w:t>одноставочному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тарифу, он вправе выбрать первую, вторую, третью или пятую ценовую категорию.</w:t>
      </w:r>
    </w:p>
    <w:p w:rsidR="00FF378D" w:rsidRPr="005D1C59" w:rsidRDefault="00FF378D" w:rsidP="003B60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3.2.7. В одностороннем порядке отказаться от исполнения Договора полностью при условии выполнения </w:t>
      </w:r>
      <w:proofErr w:type="gramStart"/>
      <w:r w:rsidRPr="005D1C59">
        <w:rPr>
          <w:rFonts w:ascii="Times New Roman" w:hAnsi="Times New Roman" w:cs="Times New Roman"/>
          <w:szCs w:val="22"/>
        </w:rPr>
        <w:t>требований</w:t>
      </w:r>
      <w:proofErr w:type="gramEnd"/>
      <w:r w:rsidRPr="005D1C59">
        <w:rPr>
          <w:rFonts w:ascii="Times New Roman" w:hAnsi="Times New Roman" w:cs="Times New Roman"/>
          <w:szCs w:val="22"/>
        </w:rPr>
        <w:t xml:space="preserve"> установленных Основными положениями.</w:t>
      </w:r>
    </w:p>
    <w:p w:rsidR="00FF378D" w:rsidRPr="005D1C59" w:rsidRDefault="00FF378D">
      <w:pPr>
        <w:pStyle w:val="ConsPlusNormal"/>
        <w:ind w:firstLine="540"/>
        <w:jc w:val="both"/>
        <w:rPr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4. Учет электроэнергии и контроль электропотребления</w:t>
      </w:r>
    </w:p>
    <w:p w:rsidR="00FF378D" w:rsidRPr="005D1C59" w:rsidRDefault="00FF378D" w:rsidP="009432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4.1. Определение объема потребления электрической энергии (мощности) осуществляется на основании данных, полученных с использованием указанных в Приложении N </w:t>
      </w:r>
      <w:r w:rsidR="00C70751" w:rsidRPr="005D1C59">
        <w:rPr>
          <w:rFonts w:ascii="Times New Roman" w:hAnsi="Times New Roman" w:cs="Times New Roman"/>
          <w:szCs w:val="22"/>
        </w:rPr>
        <w:t>3</w:t>
      </w:r>
      <w:r w:rsidRPr="005D1C59">
        <w:rPr>
          <w:rFonts w:ascii="Times New Roman" w:hAnsi="Times New Roman" w:cs="Times New Roman"/>
          <w:szCs w:val="22"/>
        </w:rPr>
        <w:t xml:space="preserve"> к настоящему Договору приборов учета электрической энергии, в том числе включенных в состав измерительных комплексов, систем учета.</w:t>
      </w:r>
    </w:p>
    <w:p w:rsidR="00FF378D" w:rsidRPr="005D1C59" w:rsidRDefault="00FF378D" w:rsidP="009432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14"/>
      <w:bookmarkEnd w:id="1"/>
      <w:r w:rsidRPr="005D1C59">
        <w:rPr>
          <w:rFonts w:ascii="Times New Roman" w:hAnsi="Times New Roman" w:cs="Times New Roman"/>
          <w:szCs w:val="22"/>
        </w:rPr>
        <w:t xml:space="preserve">4.2. В случае необходимости внесения изменений в измерительные комплексы (замена прибора учета, измерительных трансформаторов тока и напряжения, установка дополнительных приборов контроля или автоматики и т.п.) Потребитель в срок не позднее чем за </w:t>
      </w:r>
      <w:r w:rsidR="00C70751" w:rsidRPr="005D1C59">
        <w:rPr>
          <w:rFonts w:ascii="Times New Roman" w:hAnsi="Times New Roman" w:cs="Times New Roman"/>
          <w:szCs w:val="22"/>
        </w:rPr>
        <w:t>2</w:t>
      </w:r>
      <w:r w:rsidRPr="005D1C59">
        <w:rPr>
          <w:rFonts w:ascii="Times New Roman" w:hAnsi="Times New Roman" w:cs="Times New Roman"/>
          <w:szCs w:val="22"/>
        </w:rPr>
        <w:t xml:space="preserve"> (</w:t>
      </w:r>
      <w:r w:rsidR="00C70751" w:rsidRPr="005D1C59">
        <w:rPr>
          <w:rFonts w:ascii="Times New Roman" w:hAnsi="Times New Roman" w:cs="Times New Roman"/>
          <w:szCs w:val="22"/>
        </w:rPr>
        <w:t>Двух</w:t>
      </w:r>
      <w:r w:rsidRPr="005D1C59">
        <w:rPr>
          <w:rFonts w:ascii="Times New Roman" w:hAnsi="Times New Roman" w:cs="Times New Roman"/>
          <w:szCs w:val="22"/>
        </w:rPr>
        <w:t>) рабочих дней до начала работ письменно согласовывает с Поставщиком время и место выполнения данных работ.</w:t>
      </w:r>
    </w:p>
    <w:p w:rsidR="00FF378D" w:rsidRPr="005D1C59" w:rsidRDefault="00FF378D" w:rsidP="009432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4.3. После выполнения работ, указанных в </w:t>
      </w:r>
      <w:hyperlink w:anchor="P114" w:history="1">
        <w:r w:rsidRPr="005D1C59">
          <w:rPr>
            <w:rFonts w:ascii="Times New Roman" w:hAnsi="Times New Roman" w:cs="Times New Roman"/>
            <w:szCs w:val="22"/>
          </w:rPr>
          <w:t>п. 4.2</w:t>
        </w:r>
      </w:hyperlink>
      <w:r w:rsidRPr="005D1C59">
        <w:rPr>
          <w:rFonts w:ascii="Times New Roman" w:hAnsi="Times New Roman" w:cs="Times New Roman"/>
          <w:szCs w:val="22"/>
        </w:rPr>
        <w:t xml:space="preserve"> настоящего Договора, представитель Поставщика или организации, уполномоченной им, совместно с уполномоченным представителем Потребителя составляет Акт, фиксирующий изменения расчетной схемы. В случае составления Акта представителем сетевой компании Потребитель в течение двух рабочих дней предоставляет Поставщику копию Акта для внесения необходимых изменений в Договор.</w:t>
      </w:r>
    </w:p>
    <w:p w:rsidR="00FF378D" w:rsidRPr="005D1C59" w:rsidRDefault="00FF378D" w:rsidP="009432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4.4. При установке расчетных средств учета не на границе балансовой принадлежности электросети технологический расход (потери) электроэнергии на ее транспорт определяется расчетным способом и относится на владельца сетей. Расчет технологического расхода электроэнергии на компенсацию потерь выполняется сетевой организацией и согласовывается с Потребителем и Поставщиком.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bookmarkStart w:id="2" w:name="P118"/>
      <w:bookmarkEnd w:id="2"/>
      <w:r w:rsidRPr="005D1C59">
        <w:rPr>
          <w:rFonts w:ascii="Times New Roman" w:hAnsi="Times New Roman" w:cs="Times New Roman"/>
          <w:szCs w:val="22"/>
        </w:rPr>
        <w:t>5. Планирование электропотребления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5.1. Потребитель представляет заявку с детализацией планируемого объема электропотребления и заявленной мощности по точкам поставки на следующий календарный год с помесячной разбивкой не позднее </w:t>
      </w:r>
      <w:r w:rsidR="00AB74E6" w:rsidRPr="005D1C59">
        <w:rPr>
          <w:rFonts w:ascii="Times New Roman" w:hAnsi="Times New Roman" w:cs="Times New Roman"/>
          <w:szCs w:val="22"/>
        </w:rPr>
        <w:t>31 декабря</w:t>
      </w:r>
      <w:r w:rsidRPr="005D1C59">
        <w:rPr>
          <w:rFonts w:ascii="Times New Roman" w:hAnsi="Times New Roman" w:cs="Times New Roman"/>
          <w:szCs w:val="22"/>
        </w:rPr>
        <w:t xml:space="preserve"> текущего года. В случае непредставления в указанный срок заявки Поставщик имеет право принять в качестве заявки фактический объем потребления предыдущего года и значение максимально зафиксированной в течение предыдущего года мощности (для потребителей, оснащенных интервальными приборами учета) либо максимальную расчетную мощность (для потребителей, оснащенных интегральными приборами учета).</w:t>
      </w:r>
    </w:p>
    <w:p w:rsidR="00FF378D" w:rsidRPr="005D1C59" w:rsidRDefault="00FF378D">
      <w:pPr>
        <w:pStyle w:val="ConsPlusNormal"/>
        <w:ind w:firstLine="540"/>
        <w:jc w:val="both"/>
        <w:rPr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6. Стоимость электрической энергии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6.1. Стоимость электрической энергии (мощности), поставляемой Поставщиком Потребителю, по настоящему Договору включает:</w:t>
      </w:r>
    </w:p>
    <w:p w:rsidR="00FF378D" w:rsidRPr="005D1C59" w:rsidRDefault="00FF378D" w:rsidP="00C707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стоимость объема покупки электрической энергии (мощности);</w:t>
      </w:r>
    </w:p>
    <w:p w:rsidR="00FF378D" w:rsidRPr="005D1C59" w:rsidRDefault="00FF378D" w:rsidP="00C707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стоимость услуг по передаче электрической энергии;</w:t>
      </w:r>
    </w:p>
    <w:p w:rsidR="00FF378D" w:rsidRPr="005D1C59" w:rsidRDefault="00FF378D" w:rsidP="00C707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lastRenderedPageBreak/>
        <w:t>- сбытовую надбавку;</w:t>
      </w:r>
    </w:p>
    <w:p w:rsidR="00FF378D" w:rsidRPr="005D1C59" w:rsidRDefault="00FF378D" w:rsidP="00C707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- стоимость иных услуг, оказание которых является неотъемлемой частью процесса поставки электрической энергии потребителям.</w:t>
      </w:r>
    </w:p>
    <w:p w:rsidR="00FF378D" w:rsidRPr="005D1C59" w:rsidRDefault="00FF378D" w:rsidP="006947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6.2. Стоимость электрической энергии, поставляемой Потребителю в расчетный период, определяется в соответствии с </w:t>
      </w:r>
      <w:r w:rsidRPr="00A36EB9">
        <w:rPr>
          <w:rFonts w:ascii="Times New Roman" w:hAnsi="Times New Roman" w:cs="Times New Roman"/>
          <w:szCs w:val="22"/>
        </w:rPr>
        <w:t xml:space="preserve">Приложением N </w:t>
      </w:r>
      <w:r w:rsidR="00694744" w:rsidRPr="00A36EB9">
        <w:rPr>
          <w:rFonts w:ascii="Times New Roman" w:hAnsi="Times New Roman" w:cs="Times New Roman"/>
          <w:szCs w:val="22"/>
        </w:rPr>
        <w:t>6</w:t>
      </w:r>
      <w:r w:rsidR="00694744" w:rsidRPr="005D1C59">
        <w:rPr>
          <w:rFonts w:ascii="Times New Roman" w:hAnsi="Times New Roman" w:cs="Times New Roman"/>
          <w:szCs w:val="22"/>
        </w:rPr>
        <w:t xml:space="preserve"> </w:t>
      </w:r>
      <w:r w:rsidRPr="005D1C59">
        <w:rPr>
          <w:rFonts w:ascii="Times New Roman" w:hAnsi="Times New Roman" w:cs="Times New Roman"/>
          <w:szCs w:val="22"/>
        </w:rPr>
        <w:t>к настоящему Договору.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bookmarkStart w:id="3" w:name="P131"/>
      <w:bookmarkEnd w:id="3"/>
      <w:r w:rsidRPr="005D1C59">
        <w:rPr>
          <w:rFonts w:ascii="Times New Roman" w:hAnsi="Times New Roman" w:cs="Times New Roman"/>
          <w:szCs w:val="22"/>
        </w:rPr>
        <w:t>7. Порядок расчета за электроэнергию и мощность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7.1. Расчеты за электрическую энергию осуществляются в соответствии с Основными положениями.</w:t>
      </w:r>
    </w:p>
    <w:p w:rsidR="00FF378D" w:rsidRPr="005D1C59" w:rsidRDefault="00FF378D" w:rsidP="002B2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7.2. Дата снятия показаний с приборов учета электрической энергии Потребителем для учета отпущенной энергии в расчетном периоде устанавливается на 24 часа последнего дня расчетного периода. Расчетный период - календарный месяц.</w:t>
      </w:r>
    </w:p>
    <w:p w:rsidR="00FF378D" w:rsidRPr="005D1C59" w:rsidRDefault="00FF378D" w:rsidP="002B2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7.3. Оплата потребляемой электрической энергии осуществляется Потребителем </w:t>
      </w:r>
      <w:r w:rsidR="009E6C08">
        <w:rPr>
          <w:rFonts w:ascii="Times New Roman" w:hAnsi="Times New Roman" w:cs="Times New Roman"/>
          <w:szCs w:val="22"/>
        </w:rPr>
        <w:t>соответствии с Приложением №6 к настоящему Договору</w:t>
      </w:r>
      <w:r w:rsidRPr="005D1C59">
        <w:rPr>
          <w:rFonts w:ascii="Times New Roman" w:hAnsi="Times New Roman" w:cs="Times New Roman"/>
          <w:szCs w:val="22"/>
        </w:rPr>
        <w:t>.</w:t>
      </w:r>
    </w:p>
    <w:p w:rsidR="00FF378D" w:rsidRPr="005D1C59" w:rsidRDefault="00FF378D" w:rsidP="002B2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7.4. Оплата потребленной (потребляемой) электроэнергии производится Потребителем платежными поручениями по реквизитам Поставщика. В случае если в платежном документе не указано назначение платежа в соответствии с требованиями данного пункта, Поставщик вправе самостоятельно определить очередность платежа и зачислить его в счет плановых платежей. Оплата считается произведенной только после поступления денежных средств на счет Поставщика.</w:t>
      </w:r>
    </w:p>
    <w:p w:rsidR="00FF378D" w:rsidRPr="005D1C59" w:rsidRDefault="00FF378D" w:rsidP="002B2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7.5. За нарушение сроков оплаты электроэнергии, указанных в Договоре, Потребитель уплачивает Поставщику пеню в размере </w:t>
      </w:r>
      <w:r w:rsidR="00A830D5" w:rsidRPr="005D1C59">
        <w:rPr>
          <w:rFonts w:ascii="Times New Roman" w:hAnsi="Times New Roman" w:cs="Times New Roman"/>
          <w:szCs w:val="22"/>
        </w:rPr>
        <w:t>0,5%</w:t>
      </w:r>
      <w:r w:rsidRPr="005D1C59">
        <w:rPr>
          <w:rFonts w:ascii="Times New Roman" w:hAnsi="Times New Roman" w:cs="Times New Roman"/>
          <w:szCs w:val="22"/>
        </w:rPr>
        <w:t xml:space="preserve"> от суммы, подлежащей уплате, за каждый день просрочки платежа. Началом применения данной санкции считается следующий день после срока уплаты очередного платежа. Пеня подлежит уплате на основании счета Поставщика.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8. Особые условия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8.1. В случае неисправности, утраты или истечения срока </w:t>
      </w:r>
      <w:proofErr w:type="spellStart"/>
      <w:r w:rsidRPr="005D1C59">
        <w:rPr>
          <w:rFonts w:ascii="Times New Roman" w:hAnsi="Times New Roman" w:cs="Times New Roman"/>
          <w:szCs w:val="22"/>
        </w:rPr>
        <w:t>межповерочного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с даты признания прибора учета непригодным к коммерческим расчетам и до восстановления работы прибора учета в порядке, установленном настоящим Договором для случая непредставления показаний прибора учета в установленные сроки. Факт выявления нарушения работы средств учета и его устранения подтверждается соответствующими актами.</w:t>
      </w:r>
    </w:p>
    <w:p w:rsidR="00FF378D" w:rsidRPr="005D1C59" w:rsidRDefault="00FF378D" w:rsidP="00A830D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8.2. Объем </w:t>
      </w:r>
      <w:proofErr w:type="spellStart"/>
      <w:r w:rsidRPr="005D1C59">
        <w:rPr>
          <w:rFonts w:ascii="Times New Roman" w:hAnsi="Times New Roman" w:cs="Times New Roman"/>
          <w:szCs w:val="22"/>
        </w:rPr>
        <w:t>безучетного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потребления электрической энергии (мощности) определяется с даты предыдущей контрольной поверки прибора учета (в случае если такая поверка не была проведена в запланированные сроки, то определяется с даты, не позднее которой она должна была быть проведена в соответствии с настоящим документом) до даты выявления факта </w:t>
      </w:r>
      <w:proofErr w:type="spellStart"/>
      <w:r w:rsidRPr="005D1C59">
        <w:rPr>
          <w:rFonts w:ascii="Times New Roman" w:hAnsi="Times New Roman" w:cs="Times New Roman"/>
          <w:szCs w:val="22"/>
        </w:rPr>
        <w:t>безучетного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потребления электрической энергии (мощности) и составления акта о неучтенном потреблении электрической энергии.</w:t>
      </w:r>
    </w:p>
    <w:p w:rsidR="00FF378D" w:rsidRPr="005D1C59" w:rsidRDefault="00FF378D" w:rsidP="00A830D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8.3. В случае ввода графиков аварийного ограничения субъектом оперативно-диспетчерского управления Потребитель обеспечивает доступ представителям сетевой организации для выполнения необходимых технических мероприятий по вводу аварийного ограничения электропотребления либо самостоятельно выполняет указанные мероприятия в соответствии с техническими требованиями сетевой организации.</w:t>
      </w:r>
    </w:p>
    <w:p w:rsidR="00FF378D" w:rsidRPr="005D1C59" w:rsidRDefault="00FF378D" w:rsidP="00A830D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8.4. Порядок ограничения режима потребления электрической энергии производится </w:t>
      </w:r>
      <w:r w:rsidR="00717770" w:rsidRPr="005D1C59">
        <w:rPr>
          <w:rFonts w:ascii="Times New Roman" w:hAnsi="Times New Roman" w:cs="Times New Roman"/>
          <w:szCs w:val="22"/>
        </w:rPr>
        <w:t>в соответствии с Приложением N 5</w:t>
      </w:r>
      <w:r w:rsidRPr="005D1C59">
        <w:rPr>
          <w:rFonts w:ascii="Times New Roman" w:hAnsi="Times New Roman" w:cs="Times New Roman"/>
          <w:szCs w:val="22"/>
        </w:rPr>
        <w:t xml:space="preserve"> к настоящему Договору.</w:t>
      </w:r>
    </w:p>
    <w:p w:rsidR="00FF378D" w:rsidRPr="005D1C59" w:rsidRDefault="00FF378D" w:rsidP="00A830D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8.5. 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9. Ответственность Сторон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9.1. В случаях перерывов энергоснабжения по вине Поставщика возмещается причиненный Потребителю реальный ущерб за исключением случаев, предусмотренных условиями настоящего Договора.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9.2. Споры, которые могут возникнуть при исполнении, изменении, расторжении настоящего Договора, Стороны разрешают путем переговоров. В случае </w:t>
      </w:r>
      <w:proofErr w:type="spellStart"/>
      <w:r w:rsidRPr="005D1C59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5D1C59">
        <w:rPr>
          <w:rFonts w:ascii="Times New Roman" w:hAnsi="Times New Roman" w:cs="Times New Roman"/>
          <w:szCs w:val="22"/>
        </w:rPr>
        <w:t xml:space="preserve"> согласия - в судебном порядке в соответствии с законодательством Российской Федерации.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9.3. Сторона, ссылающаяся на форс-мажорные обстоятельства, обязана незамедлительно </w:t>
      </w:r>
      <w:r w:rsidRPr="005D1C59">
        <w:rPr>
          <w:rFonts w:ascii="Times New Roman" w:hAnsi="Times New Roman" w:cs="Times New Roman"/>
          <w:szCs w:val="22"/>
        </w:rPr>
        <w:lastRenderedPageBreak/>
        <w:t>информировать другую Сторону о наступлении подобных обстоятельств в письменной форме. В этом случае по требованию любой из Сторон может быть создана комиссия для определения возможности (способа) дальнейшего выполнения настоящего Договора. 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FF378D" w:rsidRPr="005D1C59" w:rsidRDefault="00FF378D">
      <w:pPr>
        <w:pStyle w:val="ConsPlusNormal"/>
        <w:ind w:firstLine="540"/>
        <w:jc w:val="both"/>
        <w:rPr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10. Срок действия Договора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10.1. Настоя</w:t>
      </w:r>
      <w:r w:rsidR="000C7D70">
        <w:rPr>
          <w:rFonts w:ascii="Times New Roman" w:hAnsi="Times New Roman" w:cs="Times New Roman"/>
          <w:szCs w:val="22"/>
        </w:rPr>
        <w:t>щий Договор вступает в силу с ______</w:t>
      </w:r>
      <w:r w:rsidRPr="005D1C59">
        <w:rPr>
          <w:rFonts w:ascii="Times New Roman" w:hAnsi="Times New Roman" w:cs="Times New Roman"/>
          <w:szCs w:val="22"/>
        </w:rPr>
        <w:t xml:space="preserve"> часов "</w:t>
      </w:r>
      <w:r w:rsidR="000C7D70">
        <w:rPr>
          <w:rFonts w:ascii="Times New Roman" w:hAnsi="Times New Roman" w:cs="Times New Roman"/>
          <w:szCs w:val="22"/>
        </w:rPr>
        <w:t>______</w:t>
      </w:r>
      <w:r w:rsidRPr="005D1C59">
        <w:rPr>
          <w:rFonts w:ascii="Times New Roman" w:hAnsi="Times New Roman" w:cs="Times New Roman"/>
          <w:szCs w:val="22"/>
        </w:rPr>
        <w:t>"</w:t>
      </w:r>
      <w:r w:rsidR="000C7D70">
        <w:rPr>
          <w:rFonts w:ascii="Times New Roman" w:hAnsi="Times New Roman" w:cs="Times New Roman"/>
          <w:szCs w:val="22"/>
        </w:rPr>
        <w:t xml:space="preserve"> ____________20_____</w:t>
      </w:r>
      <w:r w:rsidR="009751B5">
        <w:rPr>
          <w:rFonts w:ascii="Times New Roman" w:hAnsi="Times New Roman" w:cs="Times New Roman"/>
          <w:szCs w:val="22"/>
        </w:rPr>
        <w:t xml:space="preserve"> </w:t>
      </w:r>
      <w:r w:rsidRPr="005D1C59">
        <w:rPr>
          <w:rFonts w:ascii="Times New Roman" w:hAnsi="Times New Roman" w:cs="Times New Roman"/>
          <w:szCs w:val="22"/>
        </w:rPr>
        <w:t>г</w:t>
      </w:r>
      <w:r w:rsidR="009751B5">
        <w:rPr>
          <w:rFonts w:ascii="Times New Roman" w:hAnsi="Times New Roman" w:cs="Times New Roman"/>
          <w:szCs w:val="22"/>
        </w:rPr>
        <w:t>ода (срок начала поставки электрической энергии).</w:t>
      </w:r>
      <w:r w:rsidRPr="005D1C59">
        <w:rPr>
          <w:rFonts w:ascii="Times New Roman" w:hAnsi="Times New Roman" w:cs="Times New Roman"/>
          <w:szCs w:val="22"/>
        </w:rPr>
        <w:t xml:space="preserve"> Настоящий Договор действует до </w:t>
      </w:r>
      <w:r w:rsidR="000C7D70">
        <w:rPr>
          <w:rFonts w:ascii="Times New Roman" w:hAnsi="Times New Roman" w:cs="Times New Roman"/>
          <w:szCs w:val="22"/>
        </w:rPr>
        <w:t>__________</w:t>
      </w:r>
      <w:r w:rsidRPr="005D1C59">
        <w:rPr>
          <w:rFonts w:ascii="Times New Roman" w:hAnsi="Times New Roman" w:cs="Times New Roman"/>
          <w:szCs w:val="22"/>
        </w:rPr>
        <w:t xml:space="preserve"> часов "</w:t>
      </w:r>
      <w:r w:rsidR="000C7D70">
        <w:rPr>
          <w:rFonts w:ascii="Times New Roman" w:hAnsi="Times New Roman" w:cs="Times New Roman"/>
          <w:szCs w:val="22"/>
        </w:rPr>
        <w:t>______</w:t>
      </w:r>
      <w:r w:rsidRPr="005D1C59">
        <w:rPr>
          <w:rFonts w:ascii="Times New Roman" w:hAnsi="Times New Roman" w:cs="Times New Roman"/>
          <w:szCs w:val="22"/>
        </w:rPr>
        <w:t>"</w:t>
      </w:r>
      <w:r w:rsidR="000C7D70">
        <w:rPr>
          <w:rFonts w:ascii="Times New Roman" w:hAnsi="Times New Roman" w:cs="Times New Roman"/>
          <w:szCs w:val="22"/>
        </w:rPr>
        <w:t xml:space="preserve"> ______________ 20_____</w:t>
      </w:r>
      <w:r w:rsidR="009751B5">
        <w:rPr>
          <w:rFonts w:ascii="Times New Roman" w:hAnsi="Times New Roman" w:cs="Times New Roman"/>
          <w:szCs w:val="22"/>
        </w:rPr>
        <w:t xml:space="preserve"> </w:t>
      </w:r>
      <w:r w:rsidRPr="005D1C59">
        <w:rPr>
          <w:rFonts w:ascii="Times New Roman" w:hAnsi="Times New Roman" w:cs="Times New Roman"/>
          <w:szCs w:val="22"/>
        </w:rPr>
        <w:t>г.</w:t>
      </w:r>
      <w:r w:rsidR="009751B5">
        <w:rPr>
          <w:rFonts w:ascii="Times New Roman" w:hAnsi="Times New Roman" w:cs="Times New Roman"/>
          <w:szCs w:val="22"/>
        </w:rPr>
        <w:t xml:space="preserve"> </w:t>
      </w:r>
      <w:r w:rsidRPr="005D1C59">
        <w:rPr>
          <w:rFonts w:ascii="Times New Roman" w:hAnsi="Times New Roman" w:cs="Times New Roman"/>
          <w:szCs w:val="22"/>
        </w:rPr>
        <w:t>и считается ежегодно продленным, если за месяц до окончания срока действия Договора не последует заявления одной из Сторон о его расторжении, заключении Договора на иных условиях или внесении изменений (дополнений).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10.2. Изменение и расторжение Договора возможны по соглашению Сторон либо на основании вступившего в законную силу решения суда.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10.3. Вопросы, не отраженные в настоящем Договоре, регулируются действующим законодательством Российской Федерации.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10.4. Настоящий Договор составлен в двух экземплярах, имеющих равную юридическую силу, по одному для каждой из Сторон.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11. Приложение</w:t>
      </w:r>
    </w:p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11.1. </w:t>
      </w:r>
      <w:r w:rsidR="00AB74E6" w:rsidRPr="005D1C59">
        <w:rPr>
          <w:rFonts w:ascii="Times New Roman" w:hAnsi="Times New Roman" w:cs="Times New Roman"/>
          <w:szCs w:val="22"/>
        </w:rPr>
        <w:t>Договорные величины отпуска электроэнергии</w:t>
      </w:r>
      <w:r w:rsidRPr="005D1C59">
        <w:rPr>
          <w:rFonts w:ascii="Times New Roman" w:hAnsi="Times New Roman" w:cs="Times New Roman"/>
          <w:szCs w:val="22"/>
        </w:rPr>
        <w:t xml:space="preserve"> (Приложение N </w:t>
      </w:r>
      <w:r w:rsidR="00AB74E6" w:rsidRPr="005D1C59">
        <w:rPr>
          <w:rFonts w:ascii="Times New Roman" w:hAnsi="Times New Roman" w:cs="Times New Roman"/>
          <w:szCs w:val="22"/>
        </w:rPr>
        <w:t>1</w:t>
      </w:r>
      <w:r w:rsidRPr="005D1C59">
        <w:rPr>
          <w:rFonts w:ascii="Times New Roman" w:hAnsi="Times New Roman" w:cs="Times New Roman"/>
          <w:szCs w:val="22"/>
        </w:rPr>
        <w:t>).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11.2. </w:t>
      </w:r>
      <w:r w:rsidR="00771AB4" w:rsidRPr="005D1C59">
        <w:rPr>
          <w:rFonts w:ascii="Times New Roman" w:hAnsi="Times New Roman" w:cs="Times New Roman"/>
          <w:szCs w:val="22"/>
        </w:rPr>
        <w:t>Договорные значения заявленной мощности</w:t>
      </w:r>
      <w:r w:rsidRPr="005D1C59">
        <w:rPr>
          <w:rFonts w:ascii="Times New Roman" w:hAnsi="Times New Roman" w:cs="Times New Roman"/>
          <w:szCs w:val="22"/>
        </w:rPr>
        <w:t xml:space="preserve"> (Приложение N </w:t>
      </w:r>
      <w:r w:rsidR="00771AB4" w:rsidRPr="005D1C59">
        <w:rPr>
          <w:rFonts w:ascii="Times New Roman" w:hAnsi="Times New Roman" w:cs="Times New Roman"/>
          <w:szCs w:val="22"/>
        </w:rPr>
        <w:t>2</w:t>
      </w:r>
      <w:r w:rsidRPr="005D1C59">
        <w:rPr>
          <w:rFonts w:ascii="Times New Roman" w:hAnsi="Times New Roman" w:cs="Times New Roman"/>
          <w:szCs w:val="22"/>
        </w:rPr>
        <w:t>).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11.3. </w:t>
      </w:r>
      <w:r w:rsidR="00771AB4" w:rsidRPr="005D1C59">
        <w:rPr>
          <w:rFonts w:ascii="Times New Roman" w:hAnsi="Times New Roman" w:cs="Times New Roman"/>
          <w:szCs w:val="22"/>
        </w:rPr>
        <w:t>Перечень мест установки приборов учета, по которым производится расчет за отпущенную электроэнергию</w:t>
      </w:r>
      <w:r w:rsidRPr="005D1C59">
        <w:rPr>
          <w:rFonts w:ascii="Times New Roman" w:hAnsi="Times New Roman" w:cs="Times New Roman"/>
          <w:szCs w:val="22"/>
        </w:rPr>
        <w:t xml:space="preserve"> (Приложение N </w:t>
      </w:r>
      <w:r w:rsidR="00771AB4" w:rsidRPr="005D1C59">
        <w:rPr>
          <w:rFonts w:ascii="Times New Roman" w:hAnsi="Times New Roman" w:cs="Times New Roman"/>
          <w:szCs w:val="22"/>
        </w:rPr>
        <w:t>3</w:t>
      </w:r>
      <w:r w:rsidRPr="005D1C59">
        <w:rPr>
          <w:rFonts w:ascii="Times New Roman" w:hAnsi="Times New Roman" w:cs="Times New Roman"/>
          <w:szCs w:val="22"/>
        </w:rPr>
        <w:t>).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11.4. </w:t>
      </w:r>
      <w:r w:rsidR="00771AB4" w:rsidRPr="005D1C59">
        <w:rPr>
          <w:rFonts w:ascii="Times New Roman" w:hAnsi="Times New Roman" w:cs="Times New Roman"/>
          <w:szCs w:val="22"/>
        </w:rPr>
        <w:t>Форма отчета о расходе электрической энергии (Приложение №4)</w:t>
      </w:r>
    </w:p>
    <w:p w:rsidR="00FF378D" w:rsidRPr="005D1C59" w:rsidRDefault="00FF378D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 xml:space="preserve">11.5. </w:t>
      </w:r>
      <w:r w:rsidR="00771AB4" w:rsidRPr="005D1C59">
        <w:rPr>
          <w:rFonts w:ascii="Times New Roman" w:hAnsi="Times New Roman" w:cs="Times New Roman"/>
          <w:szCs w:val="22"/>
        </w:rPr>
        <w:t>Режиме электропотребления при дефиците мощности и электроэнергии</w:t>
      </w:r>
      <w:r w:rsidRPr="005D1C59">
        <w:rPr>
          <w:rFonts w:ascii="Times New Roman" w:hAnsi="Times New Roman" w:cs="Times New Roman"/>
          <w:szCs w:val="22"/>
        </w:rPr>
        <w:t xml:space="preserve"> (Приложение N </w:t>
      </w:r>
      <w:r w:rsidR="00771AB4" w:rsidRPr="005D1C59">
        <w:rPr>
          <w:rFonts w:ascii="Times New Roman" w:hAnsi="Times New Roman" w:cs="Times New Roman"/>
          <w:szCs w:val="22"/>
        </w:rPr>
        <w:t>5</w:t>
      </w:r>
      <w:r w:rsidRPr="005D1C59">
        <w:rPr>
          <w:rFonts w:ascii="Times New Roman" w:hAnsi="Times New Roman" w:cs="Times New Roman"/>
          <w:szCs w:val="22"/>
        </w:rPr>
        <w:t>).</w:t>
      </w:r>
    </w:p>
    <w:p w:rsidR="00AB74E6" w:rsidRPr="005D1C59" w:rsidRDefault="00AB74E6" w:rsidP="00AB7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11.6. Стоимость электрической энергии (Приложение N 6).</w:t>
      </w:r>
    </w:p>
    <w:p w:rsidR="00FF378D" w:rsidRPr="005D1C59" w:rsidRDefault="00FF378D">
      <w:pPr>
        <w:pStyle w:val="ConsPlusNormal"/>
        <w:ind w:firstLine="540"/>
        <w:jc w:val="both"/>
        <w:rPr>
          <w:szCs w:val="22"/>
        </w:rPr>
      </w:pPr>
    </w:p>
    <w:p w:rsidR="00FF378D" w:rsidRPr="005D1C59" w:rsidRDefault="00FF378D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5D1C59">
        <w:rPr>
          <w:rFonts w:ascii="Times New Roman" w:hAnsi="Times New Roman" w:cs="Times New Roman"/>
          <w:szCs w:val="22"/>
        </w:rPr>
        <w:t>12. Адреса и реквизиты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1AB4" w:rsidRPr="005D1C59" w:rsidTr="00771AB4">
        <w:tc>
          <w:tcPr>
            <w:tcW w:w="4672" w:type="dxa"/>
          </w:tcPr>
          <w:p w:rsidR="00771AB4" w:rsidRPr="005D1C59" w:rsidRDefault="00771A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1C59">
              <w:rPr>
                <w:rFonts w:ascii="Times New Roman" w:hAnsi="Times New Roman" w:cs="Times New Roman"/>
                <w:szCs w:val="22"/>
              </w:rPr>
              <w:t>Поставщик</w:t>
            </w:r>
          </w:p>
        </w:tc>
        <w:tc>
          <w:tcPr>
            <w:tcW w:w="4673" w:type="dxa"/>
          </w:tcPr>
          <w:p w:rsidR="00771AB4" w:rsidRPr="005D1C59" w:rsidRDefault="00771A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1C59">
              <w:rPr>
                <w:rFonts w:ascii="Times New Roman" w:hAnsi="Times New Roman" w:cs="Times New Roman"/>
                <w:szCs w:val="22"/>
              </w:rPr>
              <w:t>Потребитель</w:t>
            </w:r>
          </w:p>
        </w:tc>
      </w:tr>
      <w:tr w:rsidR="00771AB4" w:rsidRPr="005D1C59" w:rsidTr="00771AB4">
        <w:tc>
          <w:tcPr>
            <w:tcW w:w="4672" w:type="dxa"/>
          </w:tcPr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 w:rsidRPr="005D1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ТеплоЭнерго</w:t>
            </w:r>
            <w:proofErr w:type="spellEnd"/>
            <w:r w:rsidRPr="005D1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»,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Юр.адрес</w:t>
            </w:r>
            <w:proofErr w:type="spellEnd"/>
            <w:proofErr w:type="gramEnd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198096, г. Санкт-Петербург, дорога на </w:t>
            </w:r>
            <w:proofErr w:type="spellStart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Турухтанные</w:t>
            </w:r>
            <w:proofErr w:type="spellEnd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острова, д.6, литер А, пом. 34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почтовый </w:t>
            </w:r>
            <w:proofErr w:type="gramStart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  198096</w:t>
            </w:r>
            <w:proofErr w:type="gramEnd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 Санкт-Петербург, дорога на </w:t>
            </w:r>
            <w:proofErr w:type="spellStart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Турухтанные</w:t>
            </w:r>
            <w:proofErr w:type="spellEnd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острова, д.6, литер А, пом. 34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ИНН: 7805308993, КПП: 780501001, ОГРН: 1157847090763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р/с 40702810603000001831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в Филиале «Северная столица» АО «Райффайзенбанк»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к/с: 30101810100000000723</w:t>
            </w:r>
          </w:p>
          <w:p w:rsidR="005D1C59" w:rsidRPr="005D1C59" w:rsidRDefault="005D1C59" w:rsidP="005D1C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БИК: 044030723</w:t>
            </w:r>
          </w:p>
          <w:p w:rsidR="00771AB4" w:rsidRPr="005D1C59" w:rsidRDefault="005D1C59" w:rsidP="005D1C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1C59">
              <w:rPr>
                <w:rFonts w:ascii="Times New Roman" w:hAnsi="Times New Roman" w:cs="Times New Roman"/>
                <w:bCs/>
                <w:szCs w:val="22"/>
              </w:rPr>
              <w:t>филиал «Северная столица» АО Райффайзенбанк</w:t>
            </w:r>
          </w:p>
        </w:tc>
        <w:tc>
          <w:tcPr>
            <w:tcW w:w="4673" w:type="dxa"/>
          </w:tcPr>
          <w:p w:rsidR="00771AB4" w:rsidRPr="005D1C59" w:rsidRDefault="00771AB4" w:rsidP="005D1C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_GoBack"/>
            <w:bookmarkEnd w:id="4"/>
          </w:p>
        </w:tc>
      </w:tr>
      <w:tr w:rsidR="005D1C59" w:rsidRPr="005D1C59" w:rsidTr="00771AB4">
        <w:tc>
          <w:tcPr>
            <w:tcW w:w="4672" w:type="dxa"/>
          </w:tcPr>
          <w:p w:rsidR="005D1C59" w:rsidRPr="005D1C59" w:rsidRDefault="005D1C59" w:rsidP="005D1C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5D1C59" w:rsidRPr="005D1C59" w:rsidRDefault="005D1C59" w:rsidP="005D1C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ТеплоЭнерго</w:t>
            </w:r>
            <w:proofErr w:type="spellEnd"/>
            <w:r w:rsidRPr="005D1C5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5D1C59" w:rsidRPr="005D1C59" w:rsidRDefault="005D1C59" w:rsidP="005D1C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1C59" w:rsidRPr="005D1C59" w:rsidRDefault="005D1C59" w:rsidP="005D1C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C59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Р.В. Шматков  </w:t>
            </w:r>
          </w:p>
          <w:p w:rsidR="005D1C59" w:rsidRPr="005D1C59" w:rsidRDefault="005D1C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3" w:type="dxa"/>
          </w:tcPr>
          <w:p w:rsidR="005D1C59" w:rsidRPr="005D1C59" w:rsidRDefault="005D1C59" w:rsidP="000C7D70">
            <w:pPr>
              <w:pStyle w:val="ab"/>
              <w:rPr>
                <w:b/>
                <w:bCs/>
                <w:sz w:val="22"/>
                <w:szCs w:val="22"/>
              </w:rPr>
            </w:pPr>
          </w:p>
        </w:tc>
      </w:tr>
    </w:tbl>
    <w:p w:rsidR="00FF378D" w:rsidRPr="005D1C59" w:rsidRDefault="00FF37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FF378D" w:rsidRPr="005D1C59" w:rsidSect="005D1C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D"/>
    <w:rsid w:val="000C7D70"/>
    <w:rsid w:val="002B25AD"/>
    <w:rsid w:val="003B6005"/>
    <w:rsid w:val="004D5710"/>
    <w:rsid w:val="004F7D8A"/>
    <w:rsid w:val="005D1C59"/>
    <w:rsid w:val="00602D2F"/>
    <w:rsid w:val="00694744"/>
    <w:rsid w:val="00717770"/>
    <w:rsid w:val="00771AB4"/>
    <w:rsid w:val="007F3520"/>
    <w:rsid w:val="008A09A1"/>
    <w:rsid w:val="008D0B46"/>
    <w:rsid w:val="00943236"/>
    <w:rsid w:val="009751B5"/>
    <w:rsid w:val="009E6C08"/>
    <w:rsid w:val="00A36EB9"/>
    <w:rsid w:val="00A830D5"/>
    <w:rsid w:val="00A86B9D"/>
    <w:rsid w:val="00AA1EF3"/>
    <w:rsid w:val="00AB6B65"/>
    <w:rsid w:val="00AB74E6"/>
    <w:rsid w:val="00C70751"/>
    <w:rsid w:val="00EF66F6"/>
    <w:rsid w:val="00F80628"/>
    <w:rsid w:val="00FD4393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F4B7"/>
  <w15:chartTrackingRefBased/>
  <w15:docId w15:val="{8BCC971B-5E19-4C83-A2E9-D358A645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7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74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74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74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74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74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4E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D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D1C5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66BDD8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D5C72237958198FEB66CA01E02955BD7E8A66F5386553CCF429BDC6E29F5061C7A0B7B65C4612541F8F90CE514DCCBB1D1A31953C076AuCE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D5C72237958198FEB66CA01E02955BD7E8A66F5386553CCF429BDC6E29F5061C7A0B7B7594E1F01459F94870447D2BC0404348B3Cu0E6J" TargetMode="External"/><Relationship Id="rId5" Type="http://schemas.openxmlformats.org/officeDocument/2006/relationships/hyperlink" Target="consultantplus://offline/ref=86CD5C72237958198FEB66CA01E02955BD7E8A66F5386553CCF429BDC6E29F5061C7A0B7B759401F01459F94870447D2BC0404348B3Cu0E6J" TargetMode="External"/><Relationship Id="rId4" Type="http://schemas.openxmlformats.org/officeDocument/2006/relationships/hyperlink" Target="consultantplus://offline/ref=86CD5C72237958198FEB66CA01E02955BD7E8A66F5386553CCF429BDC6E29F5061C7A0B7B65C4612541F8F90CE514DCCBB1D1A31953C076AuCE2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 Роман Витальевич</dc:creator>
  <cp:keywords/>
  <dc:description/>
  <cp:lastModifiedBy>Андреев Дмитрий Александрович</cp:lastModifiedBy>
  <cp:revision>9</cp:revision>
  <cp:lastPrinted>2021-08-24T11:11:00Z</cp:lastPrinted>
  <dcterms:created xsi:type="dcterms:W3CDTF">2021-07-16T10:18:00Z</dcterms:created>
  <dcterms:modified xsi:type="dcterms:W3CDTF">2022-01-27T14:14:00Z</dcterms:modified>
</cp:coreProperties>
</file>